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668" w:rsidRPr="001D4801" w:rsidRDefault="008C7D86" w:rsidP="00E81BE2">
      <w:pPr>
        <w:jc w:val="center"/>
        <w:rPr>
          <w:rFonts w:eastAsia="標楷體"/>
          <w:b/>
          <w:spacing w:val="40"/>
          <w:sz w:val="32"/>
          <w:szCs w:val="32"/>
        </w:rPr>
      </w:pPr>
      <w:bookmarkStart w:id="0" w:name="_GoBack"/>
      <w:r w:rsidRPr="001D4801">
        <w:rPr>
          <w:rFonts w:eastAsia="標楷體" w:hint="eastAsia"/>
          <w:b/>
          <w:spacing w:val="40"/>
          <w:sz w:val="32"/>
          <w:szCs w:val="32"/>
        </w:rPr>
        <w:t>國立臺中教育</w:t>
      </w:r>
      <w:r w:rsidR="00E81BE2" w:rsidRPr="001D4801">
        <w:rPr>
          <w:rFonts w:eastAsia="標楷體" w:hint="eastAsia"/>
          <w:b/>
          <w:spacing w:val="40"/>
          <w:sz w:val="32"/>
          <w:szCs w:val="32"/>
        </w:rPr>
        <w:t>大學</w:t>
      </w:r>
      <w:r w:rsidRPr="001D4801">
        <w:rPr>
          <w:rFonts w:eastAsia="標楷體" w:hint="eastAsia"/>
          <w:b/>
          <w:spacing w:val="40"/>
          <w:sz w:val="32"/>
          <w:szCs w:val="32"/>
        </w:rPr>
        <w:t>文化創意產業</w:t>
      </w:r>
      <w:r w:rsidR="001C27E2" w:rsidRPr="001D4801">
        <w:rPr>
          <w:rFonts w:eastAsia="標楷體" w:hint="eastAsia"/>
          <w:b/>
          <w:spacing w:val="40"/>
          <w:sz w:val="32"/>
          <w:szCs w:val="32"/>
        </w:rPr>
        <w:t>設計與營運學系</w:t>
      </w:r>
    </w:p>
    <w:p w:rsidR="008D1BD3" w:rsidRPr="001D4801" w:rsidRDefault="001C27E2" w:rsidP="002D061C">
      <w:pPr>
        <w:jc w:val="center"/>
        <w:rPr>
          <w:rFonts w:eastAsia="標楷體"/>
          <w:b/>
          <w:spacing w:val="40"/>
          <w:sz w:val="32"/>
          <w:szCs w:val="32"/>
        </w:rPr>
      </w:pPr>
      <w:r w:rsidRPr="001D4801">
        <w:rPr>
          <w:rFonts w:eastAsia="標楷體" w:hint="eastAsia"/>
          <w:b/>
          <w:spacing w:val="40"/>
          <w:sz w:val="32"/>
          <w:szCs w:val="32"/>
        </w:rPr>
        <w:t>R105</w:t>
      </w:r>
      <w:r w:rsidR="00ED4106" w:rsidRPr="001D4801">
        <w:rPr>
          <w:rFonts w:eastAsia="標楷體" w:hint="eastAsia"/>
          <w:b/>
          <w:spacing w:val="40"/>
          <w:sz w:val="32"/>
          <w:szCs w:val="32"/>
        </w:rPr>
        <w:t>專業教室</w:t>
      </w:r>
      <w:r w:rsidR="0077689E" w:rsidRPr="001D4801">
        <w:rPr>
          <w:rFonts w:eastAsia="標楷體" w:hint="eastAsia"/>
          <w:b/>
          <w:spacing w:val="40"/>
          <w:sz w:val="32"/>
          <w:szCs w:val="32"/>
        </w:rPr>
        <w:t>管理辦法</w:t>
      </w:r>
    </w:p>
    <w:p w:rsidR="00E81BE2" w:rsidRPr="001D4801" w:rsidRDefault="00E81BE2" w:rsidP="00E81BE2">
      <w:pPr>
        <w:snapToGrid w:val="0"/>
        <w:jc w:val="right"/>
        <w:rPr>
          <w:rFonts w:ascii="標楷體" w:eastAsia="標楷體"/>
          <w:sz w:val="16"/>
          <w:szCs w:val="16"/>
        </w:rPr>
      </w:pPr>
    </w:p>
    <w:p w:rsidR="008D1BD3" w:rsidRPr="001D4801" w:rsidRDefault="008D1BD3" w:rsidP="00E81BE2">
      <w:pPr>
        <w:snapToGrid w:val="0"/>
        <w:jc w:val="right"/>
        <w:rPr>
          <w:rFonts w:ascii="標楷體" w:eastAsia="標楷體"/>
          <w:sz w:val="16"/>
          <w:szCs w:val="16"/>
        </w:rPr>
      </w:pPr>
    </w:p>
    <w:p w:rsidR="008D1BD3" w:rsidRPr="001D4801" w:rsidRDefault="008D1BD3" w:rsidP="00E81BE2">
      <w:pPr>
        <w:snapToGrid w:val="0"/>
        <w:jc w:val="right"/>
        <w:rPr>
          <w:rFonts w:eastAsia="標楷體"/>
          <w:sz w:val="16"/>
          <w:szCs w:val="16"/>
        </w:rPr>
      </w:pPr>
    </w:p>
    <w:p w:rsidR="0077689E" w:rsidRPr="001D4801" w:rsidRDefault="0077689E" w:rsidP="0077689E">
      <w:pPr>
        <w:numPr>
          <w:ilvl w:val="0"/>
          <w:numId w:val="1"/>
        </w:numPr>
        <w:ind w:left="1680" w:hanging="1680"/>
        <w:rPr>
          <w:rFonts w:ascii="標楷體" w:eastAsia="標楷體"/>
        </w:rPr>
      </w:pPr>
      <w:r w:rsidRPr="001D4801">
        <w:rPr>
          <w:rFonts w:ascii="標楷體" w:eastAsia="標楷體" w:hint="eastAsia"/>
        </w:rPr>
        <w:t>宗    旨：為使專業教室</w:t>
      </w:r>
      <w:r w:rsidR="00426668" w:rsidRPr="001D4801">
        <w:rPr>
          <w:rFonts w:ascii="標楷體" w:eastAsia="標楷體" w:hint="eastAsia"/>
        </w:rPr>
        <w:t>能</w:t>
      </w:r>
      <w:r w:rsidR="00443857" w:rsidRPr="001D4801">
        <w:rPr>
          <w:rFonts w:ascii="標楷體" w:eastAsia="標楷體" w:hint="eastAsia"/>
        </w:rPr>
        <w:t>有效運用</w:t>
      </w:r>
      <w:r w:rsidR="00ED4106" w:rsidRPr="001D4801">
        <w:rPr>
          <w:rFonts w:ascii="標楷體" w:eastAsia="標楷體" w:hint="eastAsia"/>
        </w:rPr>
        <w:t>並</w:t>
      </w:r>
      <w:r w:rsidR="00443857" w:rsidRPr="001D4801">
        <w:rPr>
          <w:rFonts w:ascii="標楷體" w:eastAsia="標楷體" w:hint="eastAsia"/>
        </w:rPr>
        <w:t>充分發揮其最大效益，同時落實教學資源分享</w:t>
      </w:r>
      <w:r w:rsidRPr="001D4801">
        <w:rPr>
          <w:rFonts w:ascii="標楷體" w:eastAsia="標楷體" w:hint="eastAsia"/>
        </w:rPr>
        <w:t>理念，特訂本辦法以為管理之依據。</w:t>
      </w:r>
    </w:p>
    <w:p w:rsidR="0077689E" w:rsidRPr="001D4801" w:rsidRDefault="0077689E">
      <w:pPr>
        <w:ind w:left="480" w:firstLine="720"/>
        <w:rPr>
          <w:rFonts w:ascii="標楷體" w:eastAsia="標楷體"/>
        </w:rPr>
      </w:pPr>
    </w:p>
    <w:p w:rsidR="0077689E" w:rsidRPr="001D4801" w:rsidRDefault="0077689E">
      <w:pPr>
        <w:numPr>
          <w:ilvl w:val="0"/>
          <w:numId w:val="1"/>
        </w:numPr>
        <w:rPr>
          <w:rFonts w:ascii="標楷體" w:eastAsia="標楷體"/>
        </w:rPr>
      </w:pPr>
      <w:r w:rsidRPr="001D4801">
        <w:rPr>
          <w:rFonts w:ascii="標楷體" w:eastAsia="標楷體" w:hint="eastAsia"/>
        </w:rPr>
        <w:t>開放對象：本</w:t>
      </w:r>
      <w:r w:rsidR="008C7D86" w:rsidRPr="001D4801">
        <w:rPr>
          <w:rFonts w:ascii="標楷體" w:eastAsia="標楷體" w:hint="eastAsia"/>
        </w:rPr>
        <w:t>學</w:t>
      </w:r>
      <w:r w:rsidR="001C27E2" w:rsidRPr="001D4801">
        <w:rPr>
          <w:rFonts w:ascii="標楷體" w:eastAsia="標楷體" w:hint="eastAsia"/>
        </w:rPr>
        <w:t>系</w:t>
      </w:r>
      <w:r w:rsidRPr="001D4801">
        <w:rPr>
          <w:rFonts w:ascii="標楷體" w:eastAsia="標楷體" w:hint="eastAsia"/>
        </w:rPr>
        <w:t>師生。</w:t>
      </w:r>
    </w:p>
    <w:p w:rsidR="0077689E" w:rsidRPr="001D4801" w:rsidRDefault="0077689E">
      <w:pPr>
        <w:rPr>
          <w:rFonts w:ascii="標楷體" w:eastAsia="標楷體"/>
        </w:rPr>
      </w:pPr>
    </w:p>
    <w:p w:rsidR="0077689E" w:rsidRPr="001D4801" w:rsidRDefault="0077689E">
      <w:pPr>
        <w:numPr>
          <w:ilvl w:val="0"/>
          <w:numId w:val="1"/>
        </w:numPr>
        <w:rPr>
          <w:rFonts w:ascii="標楷體" w:eastAsia="標楷體"/>
        </w:rPr>
      </w:pPr>
      <w:r w:rsidRPr="001D4801">
        <w:rPr>
          <w:rFonts w:ascii="標楷體" w:eastAsia="標楷體" w:hint="eastAsia"/>
        </w:rPr>
        <w:t>開放時間</w:t>
      </w:r>
    </w:p>
    <w:p w:rsidR="008C7D86" w:rsidRPr="001D4801" w:rsidRDefault="008C7D86">
      <w:pPr>
        <w:numPr>
          <w:ilvl w:val="0"/>
          <w:numId w:val="6"/>
        </w:numPr>
        <w:spacing w:after="60"/>
        <w:ind w:left="783" w:hanging="301"/>
        <w:rPr>
          <w:rFonts w:ascii="標楷體" w:eastAsia="標楷體"/>
        </w:rPr>
      </w:pPr>
      <w:r w:rsidRPr="001D4801">
        <w:rPr>
          <w:rFonts w:ascii="標楷體" w:eastAsia="標楷體" w:hint="eastAsia"/>
        </w:rPr>
        <w:t>星期一至星期五上課時間：</w:t>
      </w:r>
      <w:r w:rsidR="00485E04" w:rsidRPr="001D4801">
        <w:rPr>
          <w:rFonts w:ascii="標楷體" w:eastAsia="標楷體" w:hint="eastAsia"/>
        </w:rPr>
        <w:t>0</w:t>
      </w:r>
      <w:r w:rsidRPr="001D4801">
        <w:rPr>
          <w:rFonts w:ascii="標楷體" w:eastAsia="標楷體" w:hint="eastAsia"/>
        </w:rPr>
        <w:t>8:30</w:t>
      </w:r>
      <w:r w:rsidR="00426668" w:rsidRPr="001D4801">
        <w:rPr>
          <w:rFonts w:ascii="標楷體" w:eastAsia="標楷體" w:hint="eastAsia"/>
        </w:rPr>
        <w:t>至</w:t>
      </w:r>
      <w:r w:rsidRPr="001D4801">
        <w:rPr>
          <w:rFonts w:ascii="標楷體" w:eastAsia="標楷體" w:hint="eastAsia"/>
        </w:rPr>
        <w:t>17:30</w:t>
      </w:r>
    </w:p>
    <w:p w:rsidR="0077689E" w:rsidRPr="001D4801" w:rsidRDefault="008C7D86">
      <w:pPr>
        <w:numPr>
          <w:ilvl w:val="0"/>
          <w:numId w:val="6"/>
        </w:numPr>
        <w:spacing w:after="60"/>
        <w:ind w:left="783" w:hanging="301"/>
        <w:rPr>
          <w:rFonts w:ascii="標楷體" w:eastAsia="標楷體"/>
        </w:rPr>
      </w:pPr>
      <w:r w:rsidRPr="001D4801">
        <w:rPr>
          <w:rFonts w:ascii="標楷體" w:eastAsia="標楷體" w:hint="eastAsia"/>
        </w:rPr>
        <w:t>星期一至星期五課</w:t>
      </w:r>
      <w:r w:rsidR="00ED4106" w:rsidRPr="001D4801">
        <w:rPr>
          <w:rFonts w:ascii="標楷體" w:eastAsia="標楷體" w:hint="eastAsia"/>
        </w:rPr>
        <w:t>後</w:t>
      </w:r>
      <w:r w:rsidRPr="001D4801">
        <w:rPr>
          <w:rFonts w:ascii="標楷體" w:eastAsia="標楷體" w:hint="eastAsia"/>
        </w:rPr>
        <w:t>時間：18:30至22:00</w:t>
      </w:r>
    </w:p>
    <w:p w:rsidR="0077689E" w:rsidRPr="001D4801" w:rsidRDefault="006F3F08">
      <w:pPr>
        <w:numPr>
          <w:ilvl w:val="0"/>
          <w:numId w:val="6"/>
        </w:numPr>
        <w:spacing w:after="60"/>
        <w:ind w:left="783" w:hanging="301"/>
        <w:rPr>
          <w:rFonts w:ascii="標楷體" w:eastAsia="標楷體"/>
        </w:rPr>
      </w:pPr>
      <w:r w:rsidRPr="001D4801">
        <w:rPr>
          <w:rFonts w:ascii="標楷體" w:eastAsia="標楷體" w:hint="eastAsia"/>
        </w:rPr>
        <w:t>寒、暑假期間：教職員上班日之08:30至17:30</w:t>
      </w:r>
    </w:p>
    <w:p w:rsidR="0077689E" w:rsidRPr="001D4801" w:rsidRDefault="0077689E" w:rsidP="006F3F08">
      <w:pPr>
        <w:spacing w:after="60"/>
        <w:ind w:left="482"/>
        <w:rPr>
          <w:rFonts w:ascii="標楷體" w:eastAsia="標楷體"/>
        </w:rPr>
      </w:pPr>
    </w:p>
    <w:p w:rsidR="0077689E" w:rsidRPr="001D4801" w:rsidRDefault="0077689E">
      <w:pPr>
        <w:tabs>
          <w:tab w:val="left" w:pos="480"/>
          <w:tab w:val="left" w:pos="840"/>
        </w:tabs>
        <w:rPr>
          <w:rFonts w:ascii="標楷體" w:eastAsia="標楷體"/>
        </w:rPr>
      </w:pPr>
    </w:p>
    <w:p w:rsidR="0077689E" w:rsidRPr="001D4801" w:rsidRDefault="0077689E">
      <w:pPr>
        <w:numPr>
          <w:ilvl w:val="0"/>
          <w:numId w:val="1"/>
        </w:numPr>
        <w:tabs>
          <w:tab w:val="left" w:pos="840"/>
        </w:tabs>
        <w:rPr>
          <w:rFonts w:ascii="標楷體" w:eastAsia="標楷體"/>
        </w:rPr>
      </w:pPr>
      <w:r w:rsidRPr="001D4801">
        <w:rPr>
          <w:rFonts w:ascii="標楷體" w:eastAsia="標楷體" w:hint="eastAsia"/>
        </w:rPr>
        <w:t>申請程序</w:t>
      </w:r>
    </w:p>
    <w:p w:rsidR="00DB2529" w:rsidRPr="001D4801" w:rsidRDefault="00DB2529">
      <w:pPr>
        <w:numPr>
          <w:ilvl w:val="0"/>
          <w:numId w:val="3"/>
        </w:numPr>
        <w:tabs>
          <w:tab w:val="left" w:pos="480"/>
          <w:tab w:val="left" w:pos="840"/>
        </w:tabs>
        <w:spacing w:after="60"/>
        <w:ind w:left="783" w:hanging="301"/>
        <w:rPr>
          <w:rFonts w:ascii="標楷體" w:eastAsia="標楷體"/>
        </w:rPr>
      </w:pPr>
      <w:r w:rsidRPr="001D4801">
        <w:rPr>
          <w:rFonts w:ascii="標楷體" w:eastAsia="標楷體" w:hint="eastAsia"/>
        </w:rPr>
        <w:t>除所定課程外，本專業教室</w:t>
      </w:r>
      <w:r w:rsidR="00C7169F" w:rsidRPr="001D4801">
        <w:rPr>
          <w:rFonts w:ascii="標楷體" w:eastAsia="標楷體" w:hint="eastAsia"/>
        </w:rPr>
        <w:t>之借</w:t>
      </w:r>
      <w:r w:rsidRPr="001D4801">
        <w:rPr>
          <w:rFonts w:ascii="標楷體" w:eastAsia="標楷體" w:hint="eastAsia"/>
        </w:rPr>
        <w:t>用採預約制。</w:t>
      </w:r>
    </w:p>
    <w:p w:rsidR="0077689E" w:rsidRPr="001D4801" w:rsidRDefault="00485E04" w:rsidP="001C27E2">
      <w:pPr>
        <w:numPr>
          <w:ilvl w:val="0"/>
          <w:numId w:val="3"/>
        </w:numPr>
        <w:tabs>
          <w:tab w:val="left" w:pos="480"/>
          <w:tab w:val="left" w:pos="840"/>
        </w:tabs>
        <w:spacing w:after="60"/>
        <w:ind w:left="783" w:hanging="301"/>
        <w:rPr>
          <w:rFonts w:ascii="標楷體" w:eastAsia="標楷體"/>
        </w:rPr>
      </w:pPr>
      <w:r w:rsidRPr="001D4801">
        <w:rPr>
          <w:rFonts w:ascii="標楷體" w:eastAsia="標楷體" w:hint="eastAsia"/>
        </w:rPr>
        <w:t>申請</w:t>
      </w:r>
      <w:r w:rsidR="00FF0E0C" w:rsidRPr="001D4801">
        <w:rPr>
          <w:rFonts w:ascii="標楷體" w:eastAsia="標楷體" w:hint="eastAsia"/>
        </w:rPr>
        <w:t>借用時，</w:t>
      </w:r>
      <w:r w:rsidR="00C5764F" w:rsidRPr="001D4801">
        <w:rPr>
          <w:rFonts w:ascii="標楷體" w:eastAsia="標楷體" w:hint="eastAsia"/>
        </w:rPr>
        <w:t>申請者</w:t>
      </w:r>
      <w:r w:rsidR="00C7169F" w:rsidRPr="001D4801">
        <w:rPr>
          <w:rFonts w:ascii="標楷體" w:eastAsia="標楷體" w:hint="eastAsia"/>
        </w:rPr>
        <w:t>應</w:t>
      </w:r>
      <w:r w:rsidR="00C5764F" w:rsidRPr="001D4801">
        <w:rPr>
          <w:rFonts w:ascii="標楷體" w:eastAsia="標楷體" w:hint="eastAsia"/>
        </w:rPr>
        <w:t>連同共同使用者</w:t>
      </w:r>
      <w:r w:rsidR="0077689E" w:rsidRPr="001D4801">
        <w:rPr>
          <w:rFonts w:ascii="標楷體" w:eastAsia="標楷體" w:hint="eastAsia"/>
        </w:rPr>
        <w:t>至</w:t>
      </w:r>
      <w:r w:rsidRPr="001D4801">
        <w:rPr>
          <w:rFonts w:ascii="標楷體" w:eastAsia="標楷體" w:hint="eastAsia"/>
        </w:rPr>
        <w:t>本學</w:t>
      </w:r>
      <w:r w:rsidR="001C27E2" w:rsidRPr="001D4801">
        <w:rPr>
          <w:rFonts w:ascii="標楷體" w:eastAsia="標楷體" w:hint="eastAsia"/>
        </w:rPr>
        <w:t>系</w:t>
      </w:r>
      <w:r w:rsidR="00D343DF" w:rsidRPr="001D4801">
        <w:rPr>
          <w:rFonts w:ascii="標楷體" w:eastAsia="標楷體" w:hint="eastAsia"/>
        </w:rPr>
        <w:t>辦公室</w:t>
      </w:r>
      <w:r w:rsidR="0077689E" w:rsidRPr="001D4801">
        <w:rPr>
          <w:rFonts w:ascii="標楷體" w:eastAsia="標楷體" w:hint="eastAsia"/>
        </w:rPr>
        <w:t>填寫「</w:t>
      </w:r>
      <w:r w:rsidR="001C27E2" w:rsidRPr="001D4801">
        <w:rPr>
          <w:rFonts w:ascii="標楷體" w:eastAsia="標楷體" w:hint="eastAsia"/>
        </w:rPr>
        <w:t>R105</w:t>
      </w:r>
      <w:r w:rsidR="0077689E" w:rsidRPr="001D4801">
        <w:rPr>
          <w:rFonts w:ascii="標楷體" w:eastAsia="標楷體" w:hint="eastAsia"/>
        </w:rPr>
        <w:t>專業教室借用申請表」。</w:t>
      </w:r>
    </w:p>
    <w:p w:rsidR="0077689E" w:rsidRPr="001D4801" w:rsidRDefault="00D343DF" w:rsidP="00C7169F">
      <w:pPr>
        <w:numPr>
          <w:ilvl w:val="0"/>
          <w:numId w:val="3"/>
        </w:numPr>
        <w:tabs>
          <w:tab w:val="left" w:pos="480"/>
          <w:tab w:val="left" w:pos="840"/>
        </w:tabs>
        <w:spacing w:after="60"/>
        <w:ind w:left="783" w:hanging="301"/>
        <w:rPr>
          <w:rFonts w:ascii="標楷體" w:eastAsia="標楷體"/>
        </w:rPr>
      </w:pPr>
      <w:r w:rsidRPr="001D4801">
        <w:rPr>
          <w:rFonts w:ascii="標楷體" w:eastAsia="標楷體" w:hint="eastAsia"/>
        </w:rPr>
        <w:t>請於</w:t>
      </w:r>
      <w:r w:rsidR="00485E04" w:rsidRPr="001D4801">
        <w:rPr>
          <w:rFonts w:ascii="標楷體" w:eastAsia="標楷體" w:hint="eastAsia"/>
        </w:rPr>
        <w:t>使用</w:t>
      </w:r>
      <w:r w:rsidR="0077689E" w:rsidRPr="001D4801">
        <w:rPr>
          <w:rFonts w:ascii="標楷體" w:eastAsia="標楷體" w:hint="eastAsia"/>
        </w:rPr>
        <w:t>前</w:t>
      </w:r>
      <w:r w:rsidRPr="001D4801">
        <w:rPr>
          <w:rFonts w:ascii="標楷體" w:eastAsia="標楷體" w:hint="eastAsia"/>
        </w:rPr>
        <w:t>五</w:t>
      </w:r>
      <w:r w:rsidR="0077689E" w:rsidRPr="001D4801">
        <w:rPr>
          <w:rFonts w:ascii="標楷體" w:eastAsia="標楷體" w:hint="eastAsia"/>
        </w:rPr>
        <w:t>分鐘至</w:t>
      </w:r>
      <w:r w:rsidR="00485E04" w:rsidRPr="001D4801">
        <w:rPr>
          <w:rFonts w:ascii="標楷體" w:eastAsia="標楷體" w:hint="eastAsia"/>
        </w:rPr>
        <w:t>本學</w:t>
      </w:r>
      <w:r w:rsidR="001C27E2" w:rsidRPr="001D4801">
        <w:rPr>
          <w:rFonts w:ascii="標楷體" w:eastAsia="標楷體" w:hint="eastAsia"/>
        </w:rPr>
        <w:t>系</w:t>
      </w:r>
      <w:r w:rsidRPr="001D4801">
        <w:rPr>
          <w:rFonts w:ascii="標楷體" w:eastAsia="標楷體" w:hint="eastAsia"/>
        </w:rPr>
        <w:t>辦公室</w:t>
      </w:r>
      <w:r w:rsidR="00C7169F" w:rsidRPr="001D4801">
        <w:rPr>
          <w:rFonts w:ascii="標楷體" w:eastAsia="標楷體" w:hint="eastAsia"/>
        </w:rPr>
        <w:t>填寫鑰匙外借登記表與領取鑰匙</w:t>
      </w:r>
      <w:r w:rsidR="0077689E" w:rsidRPr="001D4801">
        <w:rPr>
          <w:rFonts w:ascii="標楷體" w:eastAsia="標楷體" w:hint="eastAsia"/>
        </w:rPr>
        <w:t>。</w:t>
      </w:r>
    </w:p>
    <w:p w:rsidR="0077689E" w:rsidRPr="001D4801" w:rsidRDefault="0077689E">
      <w:pPr>
        <w:tabs>
          <w:tab w:val="left" w:pos="480"/>
          <w:tab w:val="left" w:pos="840"/>
        </w:tabs>
        <w:rPr>
          <w:rFonts w:ascii="標楷體" w:eastAsia="標楷體"/>
        </w:rPr>
      </w:pPr>
    </w:p>
    <w:p w:rsidR="002D061C" w:rsidRPr="001D4801" w:rsidRDefault="002D061C" w:rsidP="00FF0E1B">
      <w:pPr>
        <w:numPr>
          <w:ilvl w:val="0"/>
          <w:numId w:val="1"/>
        </w:numPr>
        <w:tabs>
          <w:tab w:val="left" w:pos="840"/>
        </w:tabs>
        <w:rPr>
          <w:rFonts w:ascii="標楷體" w:eastAsia="標楷體"/>
        </w:rPr>
      </w:pPr>
      <w:r w:rsidRPr="001D4801">
        <w:rPr>
          <w:rFonts w:ascii="標楷體" w:eastAsia="標楷體" w:hint="eastAsia"/>
        </w:rPr>
        <w:t>鑰匙歸還</w:t>
      </w:r>
    </w:p>
    <w:p w:rsidR="002D061C" w:rsidRPr="001D4801" w:rsidRDefault="002D061C" w:rsidP="002D061C">
      <w:pPr>
        <w:numPr>
          <w:ilvl w:val="0"/>
          <w:numId w:val="15"/>
        </w:numPr>
        <w:tabs>
          <w:tab w:val="left" w:pos="480"/>
          <w:tab w:val="left" w:pos="840"/>
        </w:tabs>
        <w:spacing w:after="60"/>
        <w:ind w:firstLine="120"/>
        <w:rPr>
          <w:rFonts w:ascii="標楷體" w:eastAsia="標楷體"/>
        </w:rPr>
      </w:pPr>
      <w:r w:rsidRPr="001D4801">
        <w:rPr>
          <w:rFonts w:ascii="標楷體" w:eastAsia="標楷體" w:hint="eastAsia"/>
        </w:rPr>
        <w:t>開放時間第1、</w:t>
      </w:r>
      <w:r w:rsidR="001C27E2" w:rsidRPr="001D4801">
        <w:rPr>
          <w:rFonts w:ascii="標楷體" w:eastAsia="標楷體" w:hint="eastAsia"/>
        </w:rPr>
        <w:t>3</w:t>
      </w:r>
      <w:r w:rsidRPr="001D4801">
        <w:rPr>
          <w:rFonts w:ascii="標楷體" w:eastAsia="標楷體" w:hint="eastAsia"/>
        </w:rPr>
        <w:t>項之歸還時間最晚為17:30。</w:t>
      </w:r>
    </w:p>
    <w:p w:rsidR="002D061C" w:rsidRPr="001D4801" w:rsidRDefault="002D061C" w:rsidP="002D061C">
      <w:pPr>
        <w:numPr>
          <w:ilvl w:val="0"/>
          <w:numId w:val="15"/>
        </w:numPr>
        <w:tabs>
          <w:tab w:val="left" w:pos="480"/>
          <w:tab w:val="left" w:pos="840"/>
        </w:tabs>
        <w:spacing w:after="60"/>
        <w:ind w:firstLine="120"/>
        <w:rPr>
          <w:rFonts w:ascii="標楷體" w:eastAsia="標楷體"/>
        </w:rPr>
      </w:pPr>
      <w:r w:rsidRPr="001D4801">
        <w:rPr>
          <w:rFonts w:ascii="標楷體" w:eastAsia="標楷體" w:hint="eastAsia"/>
        </w:rPr>
        <w:t>開放時間第2項之</w:t>
      </w:r>
      <w:r w:rsidR="003142DF" w:rsidRPr="001D4801">
        <w:rPr>
          <w:rFonts w:ascii="標楷體" w:eastAsia="標楷體" w:hint="eastAsia"/>
        </w:rPr>
        <w:t>歸還時間最晚</w:t>
      </w:r>
      <w:r w:rsidRPr="001D4801">
        <w:rPr>
          <w:rFonts w:ascii="標楷體" w:eastAsia="標楷體" w:hint="eastAsia"/>
        </w:rPr>
        <w:t>為</w:t>
      </w:r>
      <w:r w:rsidR="003142DF" w:rsidRPr="001D4801">
        <w:rPr>
          <w:rFonts w:ascii="標楷體" w:eastAsia="標楷體" w:hint="eastAsia"/>
        </w:rPr>
        <w:t>22:00</w:t>
      </w:r>
      <w:r w:rsidR="00C7169F" w:rsidRPr="001D4801">
        <w:rPr>
          <w:rFonts w:ascii="標楷體" w:eastAsia="標楷體" w:hint="eastAsia"/>
        </w:rPr>
        <w:t>，須</w:t>
      </w:r>
      <w:r w:rsidR="003142DF" w:rsidRPr="001D4801">
        <w:rPr>
          <w:rFonts w:ascii="標楷體" w:eastAsia="標楷體" w:hint="eastAsia"/>
        </w:rPr>
        <w:t>投入系辦外之歸還箱內。</w:t>
      </w:r>
    </w:p>
    <w:p w:rsidR="002D061C" w:rsidRPr="001D4801" w:rsidRDefault="002D061C" w:rsidP="002D061C">
      <w:pPr>
        <w:tabs>
          <w:tab w:val="left" w:pos="480"/>
          <w:tab w:val="left" w:pos="840"/>
        </w:tabs>
        <w:spacing w:after="60"/>
        <w:ind w:left="482"/>
        <w:rPr>
          <w:rFonts w:ascii="標楷體" w:eastAsia="標楷體"/>
        </w:rPr>
      </w:pPr>
    </w:p>
    <w:p w:rsidR="00FF0E1B" w:rsidRPr="001D4801" w:rsidRDefault="0077689E" w:rsidP="00FF0E1B">
      <w:pPr>
        <w:numPr>
          <w:ilvl w:val="0"/>
          <w:numId w:val="1"/>
        </w:numPr>
        <w:tabs>
          <w:tab w:val="left" w:pos="840"/>
        </w:tabs>
        <w:rPr>
          <w:rFonts w:ascii="標楷體" w:eastAsia="標楷體"/>
        </w:rPr>
      </w:pPr>
      <w:r w:rsidRPr="001D4801">
        <w:rPr>
          <w:rFonts w:ascii="標楷體" w:eastAsia="標楷體" w:hint="eastAsia"/>
        </w:rPr>
        <w:t>專業教室使用規則</w:t>
      </w:r>
    </w:p>
    <w:p w:rsidR="00C7169F" w:rsidRPr="001D4801" w:rsidRDefault="00C7169F" w:rsidP="00C7169F">
      <w:pPr>
        <w:numPr>
          <w:ilvl w:val="0"/>
          <w:numId w:val="14"/>
        </w:numPr>
        <w:spacing w:line="312" w:lineRule="auto"/>
        <w:rPr>
          <w:rFonts w:ascii="標楷體" w:eastAsia="標楷體" w:hAnsi="標楷體"/>
        </w:rPr>
      </w:pPr>
      <w:r w:rsidRPr="001D4801">
        <w:rPr>
          <w:rFonts w:ascii="標楷體" w:eastAsia="標楷體" w:hAnsi="標楷體" w:hint="eastAsia"/>
        </w:rPr>
        <w:t>專業教室</w:t>
      </w:r>
      <w:r w:rsidRPr="001D4801">
        <w:rPr>
          <w:rFonts w:ascii="標楷體" w:eastAsia="標楷體" w:hAnsi="標楷體"/>
        </w:rPr>
        <w:t>內嚴禁嬉戲、喧嘩</w:t>
      </w:r>
      <w:r w:rsidRPr="001D4801">
        <w:rPr>
          <w:rFonts w:ascii="標楷體" w:eastAsia="標楷體" w:hAnsi="標楷體" w:hint="eastAsia"/>
        </w:rPr>
        <w:t>與飲食</w:t>
      </w:r>
      <w:r w:rsidRPr="001D4801">
        <w:rPr>
          <w:rFonts w:ascii="標楷體" w:eastAsia="標楷體" w:hAnsi="標楷體"/>
        </w:rPr>
        <w:t>。</w:t>
      </w:r>
    </w:p>
    <w:p w:rsidR="00C7169F" w:rsidRPr="001D4801" w:rsidRDefault="00283CA4" w:rsidP="00C7169F">
      <w:pPr>
        <w:numPr>
          <w:ilvl w:val="0"/>
          <w:numId w:val="14"/>
        </w:numPr>
        <w:spacing w:line="312" w:lineRule="auto"/>
        <w:rPr>
          <w:rFonts w:ascii="標楷體" w:eastAsia="標楷體" w:hAnsi="標楷體"/>
        </w:rPr>
      </w:pPr>
      <w:r w:rsidRPr="001D4801">
        <w:rPr>
          <w:rFonts w:ascii="標楷體" w:eastAsia="標楷體" w:hAnsi="標楷體"/>
        </w:rPr>
        <w:t>工廠設置之機械</w:t>
      </w:r>
      <w:r w:rsidRPr="001D4801">
        <w:rPr>
          <w:rFonts w:ascii="標楷體" w:eastAsia="標楷體" w:hAnsi="標楷體" w:hint="eastAsia"/>
        </w:rPr>
        <w:t>、</w:t>
      </w:r>
      <w:r w:rsidRPr="001D4801">
        <w:rPr>
          <w:rFonts w:ascii="標楷體" w:eastAsia="標楷體" w:hAnsi="標楷體"/>
        </w:rPr>
        <w:t>設備具危險性，未經指導老師許可不得擅自操作</w:t>
      </w:r>
      <w:r w:rsidR="00C5764F" w:rsidRPr="001D4801">
        <w:rPr>
          <w:rFonts w:ascii="標楷體" w:eastAsia="標楷體" w:hAnsi="標楷體" w:hint="eastAsia"/>
        </w:rPr>
        <w:t>使用</w:t>
      </w:r>
      <w:r w:rsidRPr="001D4801">
        <w:rPr>
          <w:rFonts w:ascii="標楷體" w:eastAsia="標楷體" w:hAnsi="標楷體"/>
        </w:rPr>
        <w:t>。</w:t>
      </w:r>
    </w:p>
    <w:p w:rsidR="00283CA4" w:rsidRPr="001D4801" w:rsidRDefault="00283CA4" w:rsidP="00283CA4">
      <w:pPr>
        <w:numPr>
          <w:ilvl w:val="0"/>
          <w:numId w:val="14"/>
        </w:numPr>
        <w:spacing w:line="312" w:lineRule="auto"/>
        <w:rPr>
          <w:rFonts w:ascii="標楷體" w:eastAsia="標楷體" w:hAnsi="標楷體"/>
        </w:rPr>
      </w:pPr>
      <w:r w:rsidRPr="001D4801">
        <w:rPr>
          <w:rFonts w:ascii="標楷體" w:eastAsia="標楷體" w:hAnsi="標楷體"/>
        </w:rPr>
        <w:t>操作人員應對機具、材質具有基本認識並熟悉機械性能</w:t>
      </w:r>
      <w:r w:rsidR="00C5764F" w:rsidRPr="001D4801">
        <w:rPr>
          <w:rFonts w:ascii="標楷體" w:eastAsia="標楷體" w:hAnsi="標楷體" w:hint="eastAsia"/>
        </w:rPr>
        <w:t>、</w:t>
      </w:r>
      <w:r w:rsidR="00C5764F" w:rsidRPr="001D4801">
        <w:rPr>
          <w:rFonts w:ascii="標楷體" w:eastAsia="標楷體" w:hAnsi="標楷體"/>
        </w:rPr>
        <w:t>操作程序、工作危險點及相關安全防護措施；若不熟悉者應</w:t>
      </w:r>
      <w:r w:rsidRPr="001D4801">
        <w:rPr>
          <w:rFonts w:ascii="標楷體" w:eastAsia="標楷體" w:hAnsi="標楷體"/>
        </w:rPr>
        <w:t>邀</w:t>
      </w:r>
      <w:r w:rsidR="00C5764F" w:rsidRPr="001D4801">
        <w:rPr>
          <w:rFonts w:ascii="標楷體" w:eastAsia="標楷體" w:hAnsi="標楷體" w:hint="eastAsia"/>
        </w:rPr>
        <w:t>請</w:t>
      </w:r>
      <w:r w:rsidR="00D92433" w:rsidRPr="001D4801">
        <w:rPr>
          <w:rFonts w:ascii="標楷體" w:eastAsia="標楷體" w:hAnsi="標楷體"/>
        </w:rPr>
        <w:t>熟悉</w:t>
      </w:r>
      <w:r w:rsidR="00D92433" w:rsidRPr="001D4801">
        <w:rPr>
          <w:rFonts w:ascii="標楷體" w:eastAsia="標楷體" w:hAnsi="標楷體" w:hint="eastAsia"/>
        </w:rPr>
        <w:t>者</w:t>
      </w:r>
      <w:r w:rsidRPr="001D4801">
        <w:rPr>
          <w:rFonts w:ascii="標楷體" w:eastAsia="標楷體" w:hAnsi="標楷體"/>
        </w:rPr>
        <w:t>在旁指導。</w:t>
      </w:r>
    </w:p>
    <w:p w:rsidR="00C7169F" w:rsidRPr="001D4801" w:rsidRDefault="00C7169F" w:rsidP="00283CA4">
      <w:pPr>
        <w:numPr>
          <w:ilvl w:val="0"/>
          <w:numId w:val="14"/>
        </w:numPr>
        <w:spacing w:line="312" w:lineRule="auto"/>
        <w:rPr>
          <w:rFonts w:ascii="標楷體" w:eastAsia="標楷體" w:hAnsi="標楷體"/>
        </w:rPr>
      </w:pPr>
      <w:r w:rsidRPr="001D4801">
        <w:rPr>
          <w:rFonts w:ascii="標楷體" w:eastAsia="標楷體" w:hint="eastAsia"/>
        </w:rPr>
        <w:t>開放時間第1、</w:t>
      </w:r>
      <w:r w:rsidR="001C27E2" w:rsidRPr="001D4801">
        <w:rPr>
          <w:rFonts w:ascii="標楷體" w:eastAsia="標楷體" w:hint="eastAsia"/>
        </w:rPr>
        <w:t>3</w:t>
      </w:r>
      <w:r w:rsidRPr="001D4801">
        <w:rPr>
          <w:rFonts w:ascii="標楷體" w:eastAsia="標楷體" w:hint="eastAsia"/>
        </w:rPr>
        <w:t>項開放使用全體機具設備，開放時間第2項僅開放使用烤箱、鑽床、桌上型真空成型機與空氣壓縮機，其餘機具皆不得使用。</w:t>
      </w:r>
    </w:p>
    <w:p w:rsidR="00283CA4" w:rsidRPr="001D4801" w:rsidRDefault="00C5764F" w:rsidP="00283CA4">
      <w:pPr>
        <w:numPr>
          <w:ilvl w:val="0"/>
          <w:numId w:val="14"/>
        </w:numPr>
        <w:spacing w:line="312" w:lineRule="auto"/>
        <w:rPr>
          <w:rFonts w:ascii="標楷體" w:eastAsia="標楷體" w:hAnsi="標楷體"/>
        </w:rPr>
      </w:pPr>
      <w:r w:rsidRPr="001D4801">
        <w:rPr>
          <w:rFonts w:ascii="標楷體" w:eastAsia="標楷體" w:hAnsi="標楷體" w:hint="eastAsia"/>
        </w:rPr>
        <w:t>課外時間</w:t>
      </w:r>
      <w:r w:rsidRPr="001D4801">
        <w:rPr>
          <w:rFonts w:ascii="標楷體" w:eastAsia="標楷體" w:hAnsi="標楷體"/>
        </w:rPr>
        <w:t>使用本</w:t>
      </w:r>
      <w:r w:rsidRPr="001D4801">
        <w:rPr>
          <w:rFonts w:ascii="標楷體" w:eastAsia="標楷體" w:hAnsi="標楷體" w:hint="eastAsia"/>
        </w:rPr>
        <w:t>專業教室</w:t>
      </w:r>
      <w:r w:rsidR="00283CA4" w:rsidRPr="001D4801">
        <w:rPr>
          <w:rFonts w:ascii="標楷體" w:eastAsia="標楷體" w:hAnsi="標楷體"/>
        </w:rPr>
        <w:t>機械設備前應先向</w:t>
      </w:r>
      <w:r w:rsidR="00D92433" w:rsidRPr="001D4801">
        <w:rPr>
          <w:rFonts w:ascii="標楷體" w:eastAsia="標楷體" w:hAnsi="標楷體" w:hint="eastAsia"/>
        </w:rPr>
        <w:t>系辦與</w:t>
      </w:r>
      <w:r w:rsidR="00283CA4" w:rsidRPr="001D4801">
        <w:rPr>
          <w:rFonts w:ascii="標楷體" w:eastAsia="標楷體" w:hAnsi="標楷體"/>
        </w:rPr>
        <w:t>指導老師</w:t>
      </w:r>
      <w:r w:rsidRPr="001D4801">
        <w:rPr>
          <w:rFonts w:ascii="標楷體" w:eastAsia="標楷體" w:hAnsi="標楷體"/>
        </w:rPr>
        <w:t>申請、登記使用</w:t>
      </w:r>
      <w:r w:rsidR="00283CA4" w:rsidRPr="001D4801">
        <w:rPr>
          <w:rFonts w:ascii="標楷體" w:eastAsia="標楷體" w:hAnsi="標楷體"/>
        </w:rPr>
        <w:t xml:space="preserve">。 </w:t>
      </w:r>
    </w:p>
    <w:p w:rsidR="00283CA4" w:rsidRPr="001D4801" w:rsidRDefault="00283CA4" w:rsidP="00283CA4">
      <w:pPr>
        <w:numPr>
          <w:ilvl w:val="0"/>
          <w:numId w:val="14"/>
        </w:numPr>
        <w:spacing w:line="312" w:lineRule="auto"/>
        <w:rPr>
          <w:rFonts w:ascii="標楷體" w:eastAsia="標楷體" w:hAnsi="標楷體"/>
        </w:rPr>
      </w:pPr>
      <w:r w:rsidRPr="001D4801">
        <w:rPr>
          <w:rFonts w:ascii="標楷體" w:eastAsia="標楷體" w:hAnsi="標楷體"/>
        </w:rPr>
        <w:t>使用或操作本</w:t>
      </w:r>
      <w:r w:rsidR="00C5764F" w:rsidRPr="001D4801">
        <w:rPr>
          <w:rFonts w:ascii="標楷體" w:eastAsia="標楷體" w:hAnsi="標楷體" w:hint="eastAsia"/>
        </w:rPr>
        <w:t>專業教室</w:t>
      </w:r>
      <w:r w:rsidR="00D92433" w:rsidRPr="001D4801">
        <w:rPr>
          <w:rFonts w:ascii="標楷體" w:eastAsia="標楷體" w:hAnsi="標楷體"/>
        </w:rPr>
        <w:t>機具</w:t>
      </w:r>
      <w:r w:rsidR="00C5764F" w:rsidRPr="001D4801">
        <w:rPr>
          <w:rFonts w:ascii="標楷體" w:eastAsia="標楷體" w:hAnsi="標楷體"/>
        </w:rPr>
        <w:t>至少</w:t>
      </w:r>
      <w:r w:rsidR="00D92433" w:rsidRPr="001D4801">
        <w:rPr>
          <w:rFonts w:ascii="標楷體" w:eastAsia="標楷體" w:hAnsi="標楷體" w:hint="eastAsia"/>
        </w:rPr>
        <w:t>須</w:t>
      </w:r>
      <w:r w:rsidR="00D92433" w:rsidRPr="001D4801">
        <w:rPr>
          <w:rFonts w:ascii="標楷體" w:eastAsia="標楷體" w:hAnsi="標楷體"/>
        </w:rPr>
        <w:t>有兩人</w:t>
      </w:r>
      <w:r w:rsidR="00C5764F" w:rsidRPr="001D4801">
        <w:rPr>
          <w:rFonts w:ascii="標楷體" w:eastAsia="標楷體" w:hAnsi="標楷體"/>
        </w:rPr>
        <w:t>在</w:t>
      </w:r>
      <w:r w:rsidR="00D92433" w:rsidRPr="001D4801">
        <w:rPr>
          <w:rFonts w:ascii="標楷體" w:eastAsia="標楷體" w:hAnsi="標楷體" w:hint="eastAsia"/>
        </w:rPr>
        <w:t>場</w:t>
      </w:r>
      <w:r w:rsidR="00C5764F" w:rsidRPr="001D4801">
        <w:rPr>
          <w:rFonts w:ascii="標楷體" w:eastAsia="標楷體" w:hAnsi="標楷體"/>
        </w:rPr>
        <w:t>，</w:t>
      </w:r>
      <w:r w:rsidR="00D92433" w:rsidRPr="001D4801">
        <w:rPr>
          <w:rFonts w:ascii="標楷體" w:eastAsia="標楷體" w:hAnsi="標楷體" w:hint="eastAsia"/>
        </w:rPr>
        <w:t>切勿</w:t>
      </w:r>
      <w:r w:rsidR="00C5764F" w:rsidRPr="001D4801">
        <w:rPr>
          <w:rFonts w:ascii="標楷體" w:eastAsia="標楷體" w:hAnsi="標楷體"/>
        </w:rPr>
        <w:t>單獨一人</w:t>
      </w:r>
      <w:r w:rsidR="00D92433" w:rsidRPr="001D4801">
        <w:rPr>
          <w:rFonts w:ascii="標楷體" w:eastAsia="標楷體" w:hAnsi="標楷體"/>
        </w:rPr>
        <w:t>操作</w:t>
      </w:r>
      <w:r w:rsidR="00D92433" w:rsidRPr="001D4801">
        <w:rPr>
          <w:rFonts w:ascii="標楷體" w:eastAsia="標楷體" w:hAnsi="標楷體" w:hint="eastAsia"/>
        </w:rPr>
        <w:t>使用</w:t>
      </w:r>
      <w:r w:rsidRPr="001D4801">
        <w:rPr>
          <w:rFonts w:ascii="標楷體" w:eastAsia="標楷體" w:hAnsi="標楷體"/>
        </w:rPr>
        <w:t>。若經查訖未符合擬定者得當場制止操作並會知指導</w:t>
      </w:r>
      <w:r w:rsidR="00C5764F" w:rsidRPr="001D4801">
        <w:rPr>
          <w:rFonts w:ascii="標楷體" w:eastAsia="標楷體" w:hAnsi="標楷體" w:hint="eastAsia"/>
        </w:rPr>
        <w:t>教</w:t>
      </w:r>
      <w:r w:rsidRPr="001D4801">
        <w:rPr>
          <w:rFonts w:ascii="標楷體" w:eastAsia="標楷體" w:hAnsi="標楷體"/>
        </w:rPr>
        <w:t>師。</w:t>
      </w:r>
    </w:p>
    <w:p w:rsidR="00283CA4" w:rsidRPr="001D4801" w:rsidRDefault="00283CA4" w:rsidP="00283CA4">
      <w:pPr>
        <w:numPr>
          <w:ilvl w:val="0"/>
          <w:numId w:val="14"/>
        </w:numPr>
        <w:spacing w:line="312" w:lineRule="auto"/>
        <w:rPr>
          <w:rFonts w:ascii="標楷體" w:eastAsia="標楷體" w:hAnsi="標楷體"/>
        </w:rPr>
      </w:pPr>
      <w:r w:rsidRPr="001D4801">
        <w:rPr>
          <w:rFonts w:ascii="標楷體" w:eastAsia="標楷體" w:hAnsi="標楷體"/>
        </w:rPr>
        <w:lastRenderedPageBreak/>
        <w:t xml:space="preserve">操作機械前，應先行檢閱安全規則、實施各相關動作檢查並記錄、熟悉正確操作方法操作與該機械防護設備。 </w:t>
      </w:r>
    </w:p>
    <w:p w:rsidR="00283CA4" w:rsidRPr="001D4801" w:rsidRDefault="00283CA4" w:rsidP="00C7169F">
      <w:pPr>
        <w:numPr>
          <w:ilvl w:val="0"/>
          <w:numId w:val="14"/>
        </w:numPr>
        <w:spacing w:line="312" w:lineRule="auto"/>
        <w:rPr>
          <w:rFonts w:ascii="標楷體" w:eastAsia="標楷體" w:hAnsi="標楷體"/>
        </w:rPr>
      </w:pPr>
      <w:r w:rsidRPr="001D4801">
        <w:rPr>
          <w:rFonts w:ascii="標楷體" w:eastAsia="標楷體" w:hAnsi="標楷體"/>
        </w:rPr>
        <w:t>操作機械時，</w:t>
      </w:r>
      <w:r w:rsidRPr="001D4801">
        <w:rPr>
          <w:rFonts w:ascii="標楷體" w:eastAsia="標楷體" w:hAnsi="標楷體" w:hint="eastAsia"/>
        </w:rPr>
        <w:t>為</w:t>
      </w:r>
      <w:r w:rsidRPr="001D4801">
        <w:rPr>
          <w:rFonts w:ascii="標楷體" w:eastAsia="標楷體" w:hAnsi="標楷體"/>
        </w:rPr>
        <w:t>保護個人安全與健康應確實配戴安全防護具，如</w:t>
      </w:r>
      <w:r w:rsidRPr="001D4801">
        <w:rPr>
          <w:rFonts w:ascii="標楷體" w:eastAsia="標楷體" w:hAnsi="標楷體" w:hint="eastAsia"/>
        </w:rPr>
        <w:t>工作服、</w:t>
      </w:r>
      <w:r w:rsidRPr="001D4801">
        <w:rPr>
          <w:rFonts w:ascii="標楷體" w:eastAsia="標楷體" w:hAnsi="標楷體"/>
        </w:rPr>
        <w:t>口罩、護目鏡、耳罩…</w:t>
      </w:r>
      <w:r w:rsidRPr="001D4801">
        <w:rPr>
          <w:rFonts w:ascii="標楷體" w:eastAsia="標楷體" w:hAnsi="標楷體" w:hint="eastAsia"/>
        </w:rPr>
        <w:t>等，</w:t>
      </w:r>
      <w:r w:rsidRPr="001D4801">
        <w:rPr>
          <w:rFonts w:ascii="標楷體" w:eastAsia="標楷體" w:hAnsi="標楷體"/>
        </w:rPr>
        <w:t xml:space="preserve">若經查訖未符合規定者得當場令其離開現場，並會知指導老師。 </w:t>
      </w:r>
    </w:p>
    <w:p w:rsidR="00283CA4" w:rsidRPr="001D4801" w:rsidRDefault="00283CA4" w:rsidP="00283CA4">
      <w:pPr>
        <w:numPr>
          <w:ilvl w:val="0"/>
          <w:numId w:val="14"/>
        </w:numPr>
        <w:spacing w:line="312" w:lineRule="auto"/>
        <w:rPr>
          <w:rFonts w:ascii="標楷體" w:eastAsia="標楷體" w:hAnsi="標楷體"/>
        </w:rPr>
      </w:pPr>
      <w:r w:rsidRPr="001D4801">
        <w:rPr>
          <w:rFonts w:ascii="標楷體" w:eastAsia="標楷體" w:hAnsi="標楷體"/>
        </w:rPr>
        <w:t>機械操作過程中如發現機械產生異常狀況，如震動、不正當聲音或其他故障時，應立即切斷電源、停機並即刻向</w:t>
      </w:r>
      <w:r w:rsidR="00D92433" w:rsidRPr="001D4801">
        <w:rPr>
          <w:rFonts w:ascii="標楷體" w:eastAsia="標楷體" w:hAnsi="標楷體" w:hint="eastAsia"/>
        </w:rPr>
        <w:t>指導教師</w:t>
      </w:r>
      <w:r w:rsidRPr="001D4801">
        <w:rPr>
          <w:rFonts w:ascii="標楷體" w:eastAsia="標楷體" w:hAnsi="標楷體"/>
        </w:rPr>
        <w:t>報告，禁止再使用或企圖排除故障。</w:t>
      </w:r>
    </w:p>
    <w:p w:rsidR="00283CA4" w:rsidRPr="001D4801" w:rsidRDefault="00283CA4" w:rsidP="00283CA4">
      <w:pPr>
        <w:numPr>
          <w:ilvl w:val="0"/>
          <w:numId w:val="14"/>
        </w:numPr>
        <w:spacing w:line="312" w:lineRule="auto"/>
        <w:rPr>
          <w:rFonts w:ascii="標楷體" w:eastAsia="標楷體" w:hAnsi="標楷體"/>
        </w:rPr>
      </w:pPr>
      <w:r w:rsidRPr="001D4801">
        <w:rPr>
          <w:rFonts w:ascii="標楷體" w:eastAsia="標楷體" w:hAnsi="標楷體"/>
        </w:rPr>
        <w:t>嚴</w:t>
      </w:r>
      <w:r w:rsidR="00D92433" w:rsidRPr="001D4801">
        <w:rPr>
          <w:rFonts w:ascii="標楷體" w:eastAsia="標楷體" w:hAnsi="標楷體"/>
        </w:rPr>
        <w:t>禁將各機械安裝之防護設備拆下或使其失去作用，並禁止使用故障待修機</w:t>
      </w:r>
      <w:r w:rsidR="00D92433" w:rsidRPr="001D4801">
        <w:rPr>
          <w:rFonts w:ascii="標楷體" w:eastAsia="標楷體" w:hAnsi="標楷體" w:hint="eastAsia"/>
        </w:rPr>
        <w:t>具</w:t>
      </w:r>
      <w:r w:rsidRPr="001D4801">
        <w:rPr>
          <w:rFonts w:ascii="標楷體" w:eastAsia="標楷體" w:hAnsi="標楷體"/>
        </w:rPr>
        <w:t xml:space="preserve">。 </w:t>
      </w:r>
    </w:p>
    <w:p w:rsidR="00283CA4" w:rsidRPr="001D4801" w:rsidRDefault="00283CA4" w:rsidP="00283CA4">
      <w:pPr>
        <w:numPr>
          <w:ilvl w:val="0"/>
          <w:numId w:val="14"/>
        </w:numPr>
        <w:spacing w:line="312" w:lineRule="auto"/>
        <w:rPr>
          <w:rFonts w:ascii="標楷體" w:eastAsia="標楷體" w:hAnsi="標楷體"/>
        </w:rPr>
      </w:pPr>
      <w:r w:rsidRPr="001D4801">
        <w:rPr>
          <w:rFonts w:ascii="標楷體" w:eastAsia="標楷體" w:hAnsi="標楷體"/>
        </w:rPr>
        <w:t xml:space="preserve">機械工作檯面上不可任意放置材料或其他雜物。 </w:t>
      </w:r>
    </w:p>
    <w:p w:rsidR="00283CA4" w:rsidRPr="001D4801" w:rsidRDefault="00C7169F" w:rsidP="00283CA4">
      <w:pPr>
        <w:numPr>
          <w:ilvl w:val="0"/>
          <w:numId w:val="14"/>
        </w:numPr>
        <w:spacing w:line="312" w:lineRule="auto"/>
        <w:rPr>
          <w:rFonts w:ascii="標楷體" w:eastAsia="標楷體" w:hAnsi="標楷體"/>
        </w:rPr>
      </w:pPr>
      <w:r w:rsidRPr="001D4801">
        <w:rPr>
          <w:rFonts w:ascii="標楷體" w:eastAsia="標楷體" w:hAnsi="標楷體"/>
        </w:rPr>
        <w:t>所有操作人員必須牢記滅火器、急救箱</w:t>
      </w:r>
      <w:r w:rsidR="00283CA4" w:rsidRPr="001D4801">
        <w:rPr>
          <w:rFonts w:ascii="標楷體" w:eastAsia="標楷體" w:hAnsi="標楷體"/>
        </w:rPr>
        <w:t>位置</w:t>
      </w:r>
      <w:r w:rsidRPr="001D4801">
        <w:rPr>
          <w:rFonts w:ascii="標楷體" w:eastAsia="標楷體" w:hAnsi="標楷體" w:hint="eastAsia"/>
        </w:rPr>
        <w:t>、</w:t>
      </w:r>
      <w:r w:rsidR="00283CA4" w:rsidRPr="001D4801">
        <w:rPr>
          <w:rFonts w:ascii="標楷體" w:eastAsia="標楷體" w:hAnsi="標楷體"/>
        </w:rPr>
        <w:t>緊急逃生路線</w:t>
      </w:r>
      <w:r w:rsidRPr="001D4801">
        <w:rPr>
          <w:rFonts w:ascii="標楷體" w:eastAsia="標楷體" w:hAnsi="標楷體" w:hint="eastAsia"/>
        </w:rPr>
        <w:t>並</w:t>
      </w:r>
      <w:r w:rsidRPr="001D4801">
        <w:rPr>
          <w:rFonts w:ascii="標楷體" w:eastAsia="標楷體" w:hAnsi="標楷體"/>
        </w:rPr>
        <w:t>了解場所內</w:t>
      </w:r>
      <w:r w:rsidR="00283CA4" w:rsidRPr="001D4801">
        <w:rPr>
          <w:rFonts w:ascii="標楷體" w:eastAsia="標楷體" w:hAnsi="標楷體"/>
        </w:rPr>
        <w:t>安全標誌。</w:t>
      </w:r>
    </w:p>
    <w:p w:rsidR="00283CA4" w:rsidRPr="001D4801" w:rsidRDefault="00283CA4" w:rsidP="00283CA4">
      <w:pPr>
        <w:numPr>
          <w:ilvl w:val="0"/>
          <w:numId w:val="14"/>
        </w:numPr>
        <w:spacing w:line="312" w:lineRule="auto"/>
        <w:rPr>
          <w:rFonts w:ascii="標楷體" w:eastAsia="標楷體" w:hAnsi="標楷體"/>
        </w:rPr>
      </w:pPr>
      <w:r w:rsidRPr="001D4801">
        <w:rPr>
          <w:rFonts w:ascii="標楷體" w:eastAsia="標楷體" w:hAnsi="標楷體"/>
        </w:rPr>
        <w:t>機</w:t>
      </w:r>
      <w:r w:rsidR="00D92433" w:rsidRPr="001D4801">
        <w:rPr>
          <w:rFonts w:ascii="標楷體" w:eastAsia="標楷體" w:hAnsi="標楷體" w:hint="eastAsia"/>
        </w:rPr>
        <w:t>具</w:t>
      </w:r>
      <w:r w:rsidRPr="001D4801">
        <w:rPr>
          <w:rFonts w:ascii="標楷體" w:eastAsia="標楷體" w:hAnsi="標楷體"/>
        </w:rPr>
        <w:t>使用完畢</w:t>
      </w:r>
      <w:r w:rsidR="00D92433" w:rsidRPr="001D4801">
        <w:rPr>
          <w:rFonts w:ascii="標楷體" w:eastAsia="標楷體" w:hAnsi="標楷體" w:hint="eastAsia"/>
        </w:rPr>
        <w:t>後</w:t>
      </w:r>
      <w:r w:rsidRPr="001D4801">
        <w:rPr>
          <w:rFonts w:ascii="標楷體" w:eastAsia="標楷體" w:hAnsi="標楷體"/>
        </w:rPr>
        <w:t>請關閉電源、門窗、並</w:t>
      </w:r>
      <w:r w:rsidR="00C7169F" w:rsidRPr="001D4801">
        <w:rPr>
          <w:rFonts w:ascii="標楷體" w:eastAsia="標楷體" w:hAnsi="標楷體" w:hint="eastAsia"/>
        </w:rPr>
        <w:t>確實</w:t>
      </w:r>
      <w:r w:rsidRPr="001D4801">
        <w:rPr>
          <w:rFonts w:ascii="標楷體" w:eastAsia="標楷體" w:hAnsi="標楷體"/>
        </w:rPr>
        <w:t>做好</w:t>
      </w:r>
      <w:r w:rsidR="00C7169F" w:rsidRPr="001D4801">
        <w:rPr>
          <w:rFonts w:ascii="標楷體" w:eastAsia="標楷體" w:hAnsi="標楷體" w:hint="eastAsia"/>
        </w:rPr>
        <w:t>環境</w:t>
      </w:r>
      <w:r w:rsidRPr="001D4801">
        <w:rPr>
          <w:rFonts w:ascii="標楷體" w:eastAsia="標楷體" w:hAnsi="標楷體"/>
        </w:rPr>
        <w:t>清潔工作。</w:t>
      </w:r>
    </w:p>
    <w:p w:rsidR="00283CA4" w:rsidRPr="001D4801" w:rsidRDefault="004500DB" w:rsidP="00283CA4">
      <w:pPr>
        <w:numPr>
          <w:ilvl w:val="0"/>
          <w:numId w:val="14"/>
        </w:numPr>
        <w:spacing w:line="312" w:lineRule="auto"/>
        <w:rPr>
          <w:rFonts w:ascii="標楷體" w:eastAsia="標楷體" w:hAnsi="標楷體"/>
        </w:rPr>
      </w:pPr>
      <w:r w:rsidRPr="001D4801">
        <w:rPr>
          <w:rFonts w:ascii="標楷體" w:eastAsia="標楷體" w:hAnsi="標楷體"/>
        </w:rPr>
        <w:t>非上班時間</w:t>
      </w:r>
      <w:r w:rsidR="00283CA4" w:rsidRPr="001D4801">
        <w:rPr>
          <w:rFonts w:ascii="標楷體" w:eastAsia="標楷體" w:hAnsi="標楷體"/>
        </w:rPr>
        <w:t>使用本</w:t>
      </w:r>
      <w:r w:rsidRPr="001D4801">
        <w:rPr>
          <w:rFonts w:ascii="標楷體" w:eastAsia="標楷體" w:hAnsi="標楷體" w:hint="eastAsia"/>
        </w:rPr>
        <w:t>專業教室時</w:t>
      </w:r>
      <w:r w:rsidR="00283CA4" w:rsidRPr="001D4801">
        <w:rPr>
          <w:rFonts w:ascii="標楷體" w:eastAsia="標楷體" w:hAnsi="標楷體"/>
        </w:rPr>
        <w:t>，申請人應負</w:t>
      </w:r>
      <w:r w:rsidRPr="001D4801">
        <w:rPr>
          <w:rFonts w:ascii="標楷體" w:eastAsia="標楷體" w:hint="eastAsia"/>
        </w:rPr>
        <w:t>鑰匙</w:t>
      </w:r>
      <w:r w:rsidR="00283CA4" w:rsidRPr="001D4801">
        <w:rPr>
          <w:rFonts w:ascii="標楷體" w:eastAsia="標楷體" w:hAnsi="標楷體"/>
        </w:rPr>
        <w:t>保管責任並不得</w:t>
      </w:r>
      <w:r w:rsidRPr="001D4801">
        <w:rPr>
          <w:rFonts w:ascii="標楷體" w:eastAsia="標楷體" w:hAnsi="標楷體" w:hint="eastAsia"/>
        </w:rPr>
        <w:t>擅自複</w:t>
      </w:r>
      <w:r w:rsidR="00A1173C" w:rsidRPr="001D4801">
        <w:rPr>
          <w:rFonts w:ascii="標楷體" w:eastAsia="標楷體" w:hAnsi="標楷體"/>
        </w:rPr>
        <w:t>製或借給他人使用，操作期間應遵守</w:t>
      </w:r>
      <w:r w:rsidR="00283CA4" w:rsidRPr="001D4801">
        <w:rPr>
          <w:rFonts w:ascii="標楷體" w:eastAsia="標楷體" w:hAnsi="標楷體"/>
        </w:rPr>
        <w:t>相關規定</w:t>
      </w:r>
      <w:r w:rsidRPr="001D4801">
        <w:rPr>
          <w:rFonts w:ascii="標楷體" w:eastAsia="標楷體" w:hAnsi="標楷體" w:hint="eastAsia"/>
        </w:rPr>
        <w:t>並確實注意安全，若有任何狀況務必立即通知指導教師</w:t>
      </w:r>
      <w:r w:rsidR="00283CA4" w:rsidRPr="001D4801">
        <w:rPr>
          <w:rFonts w:ascii="標楷體" w:eastAsia="標楷體" w:hAnsi="標楷體"/>
        </w:rPr>
        <w:t>。</w:t>
      </w:r>
    </w:p>
    <w:p w:rsidR="00283CA4" w:rsidRPr="001D4801" w:rsidRDefault="00283CA4" w:rsidP="00283CA4">
      <w:pPr>
        <w:numPr>
          <w:ilvl w:val="0"/>
          <w:numId w:val="14"/>
        </w:numPr>
        <w:spacing w:line="312" w:lineRule="auto"/>
        <w:rPr>
          <w:rFonts w:ascii="標楷體" w:eastAsia="標楷體" w:hAnsi="標楷體"/>
        </w:rPr>
      </w:pPr>
      <w:r w:rsidRPr="001D4801">
        <w:rPr>
          <w:rFonts w:ascii="標楷體" w:eastAsia="標楷體" w:hAnsi="標楷體"/>
        </w:rPr>
        <w:t>未遵守上列各項工作守則、情節嚴重者得由</w:t>
      </w:r>
      <w:r w:rsidR="00AD03B9" w:rsidRPr="001D4801">
        <w:rPr>
          <w:rFonts w:ascii="標楷體" w:eastAsia="標楷體" w:hAnsi="標楷體" w:hint="eastAsia"/>
        </w:rPr>
        <w:t>指導教師</w:t>
      </w:r>
      <w:r w:rsidRPr="001D4801">
        <w:rPr>
          <w:rFonts w:ascii="標楷體" w:eastAsia="標楷體" w:hAnsi="標楷體"/>
        </w:rPr>
        <w:t>取消該生之</w:t>
      </w:r>
      <w:r w:rsidR="00AD03B9" w:rsidRPr="001D4801">
        <w:rPr>
          <w:rFonts w:ascii="標楷體" w:eastAsia="標楷體" w:hAnsi="標楷體" w:hint="eastAsia"/>
        </w:rPr>
        <w:t>借</w:t>
      </w:r>
      <w:r w:rsidRPr="001D4801">
        <w:rPr>
          <w:rFonts w:ascii="標楷體" w:eastAsia="標楷體" w:hAnsi="標楷體"/>
        </w:rPr>
        <w:t>用</w:t>
      </w:r>
      <w:r w:rsidR="00AD03B9" w:rsidRPr="001D4801">
        <w:rPr>
          <w:rFonts w:ascii="標楷體" w:eastAsia="標楷體" w:hAnsi="標楷體" w:hint="eastAsia"/>
        </w:rPr>
        <w:t>與使用</w:t>
      </w:r>
      <w:r w:rsidRPr="001D4801">
        <w:rPr>
          <w:rFonts w:ascii="標楷體" w:eastAsia="標楷體" w:hAnsi="標楷體"/>
        </w:rPr>
        <w:t xml:space="preserve">資格。 </w:t>
      </w:r>
    </w:p>
    <w:p w:rsidR="00FF0E1B" w:rsidRPr="001D4801" w:rsidRDefault="00283CA4" w:rsidP="00283CA4">
      <w:pPr>
        <w:numPr>
          <w:ilvl w:val="0"/>
          <w:numId w:val="14"/>
        </w:numPr>
        <w:spacing w:line="312" w:lineRule="auto"/>
        <w:rPr>
          <w:rFonts w:ascii="標楷體" w:eastAsia="標楷體" w:hAnsi="標楷體"/>
        </w:rPr>
      </w:pPr>
      <w:r w:rsidRPr="001D4801">
        <w:rPr>
          <w:rFonts w:ascii="標楷體" w:eastAsia="標楷體" w:hAnsi="標楷體"/>
        </w:rPr>
        <w:t>以上經系務會議通過後公告實施，修正時亦同。</w:t>
      </w:r>
    </w:p>
    <w:p w:rsidR="00EC7DEA" w:rsidRPr="001D4801" w:rsidRDefault="00EC7DEA" w:rsidP="00EC7DEA">
      <w:pPr>
        <w:spacing w:after="60"/>
        <w:ind w:left="482"/>
      </w:pPr>
    </w:p>
    <w:p w:rsidR="00255068" w:rsidRPr="001D4801" w:rsidRDefault="00255068" w:rsidP="00255068">
      <w:pPr>
        <w:numPr>
          <w:ilvl w:val="0"/>
          <w:numId w:val="1"/>
        </w:numPr>
        <w:spacing w:after="60"/>
        <w:rPr>
          <w:rFonts w:ascii="標楷體" w:eastAsia="標楷體"/>
        </w:rPr>
      </w:pPr>
      <w:r w:rsidRPr="001D4801">
        <w:rPr>
          <w:rFonts w:ascii="標楷體" w:eastAsia="標楷體" w:hint="eastAsia"/>
        </w:rPr>
        <w:t>罰則</w:t>
      </w:r>
    </w:p>
    <w:p w:rsidR="00255068" w:rsidRPr="001D4801" w:rsidRDefault="00255068" w:rsidP="00255068">
      <w:pPr>
        <w:numPr>
          <w:ilvl w:val="0"/>
          <w:numId w:val="12"/>
        </w:numPr>
        <w:spacing w:after="60"/>
        <w:rPr>
          <w:rFonts w:ascii="標楷體" w:eastAsia="標楷體"/>
        </w:rPr>
      </w:pPr>
      <w:r w:rsidRPr="001D4801">
        <w:rPr>
          <w:rFonts w:ascii="標楷體" w:eastAsia="標楷體" w:hint="eastAsia"/>
        </w:rPr>
        <w:t>於本教室內進行飲食者視同蓄意破壞，</w:t>
      </w:r>
      <w:r w:rsidR="00AD03B9" w:rsidRPr="001D4801">
        <w:rPr>
          <w:rFonts w:ascii="標楷體" w:eastAsia="標楷體" w:hint="eastAsia"/>
        </w:rPr>
        <w:t>得</w:t>
      </w:r>
      <w:r w:rsidRPr="001D4801">
        <w:rPr>
          <w:rFonts w:ascii="標楷體" w:eastAsia="標楷體" w:hint="eastAsia"/>
        </w:rPr>
        <w:t>罰</w:t>
      </w:r>
      <w:r w:rsidR="002E17A0" w:rsidRPr="001D4801">
        <w:rPr>
          <w:rFonts w:ascii="標楷體" w:eastAsia="標楷體" w:hint="eastAsia"/>
        </w:rPr>
        <w:t>以</w:t>
      </w:r>
      <w:r w:rsidR="001C27E2" w:rsidRPr="001D4801">
        <w:rPr>
          <w:rFonts w:ascii="標楷體" w:eastAsia="標楷體" w:hint="eastAsia"/>
        </w:rPr>
        <w:t>愛系服務</w:t>
      </w:r>
      <w:r w:rsidRPr="001D4801">
        <w:rPr>
          <w:rFonts w:ascii="標楷體" w:eastAsia="標楷體" w:hint="eastAsia"/>
        </w:rPr>
        <w:t>。</w:t>
      </w:r>
    </w:p>
    <w:p w:rsidR="00255068" w:rsidRPr="001D4801" w:rsidRDefault="00255068" w:rsidP="00255068">
      <w:pPr>
        <w:numPr>
          <w:ilvl w:val="0"/>
          <w:numId w:val="12"/>
        </w:numPr>
        <w:spacing w:after="60"/>
      </w:pPr>
      <w:r w:rsidRPr="001D4801">
        <w:rPr>
          <w:rFonts w:ascii="標楷體" w:eastAsia="標楷體" w:hint="eastAsia"/>
        </w:rPr>
        <w:t>違反各項規定者須接受打掃教室之處分，若連續三次違規，</w:t>
      </w:r>
      <w:r w:rsidR="00AD03B9" w:rsidRPr="001D4801">
        <w:rPr>
          <w:rFonts w:ascii="標楷體" w:eastAsia="標楷體" w:hint="eastAsia"/>
        </w:rPr>
        <w:t>即</w:t>
      </w:r>
      <w:r w:rsidR="008C7D86" w:rsidRPr="001D4801">
        <w:rPr>
          <w:rFonts w:ascii="標楷體" w:eastAsia="標楷體" w:hint="eastAsia"/>
        </w:rPr>
        <w:t>撤銷</w:t>
      </w:r>
      <w:r w:rsidR="00660D2B" w:rsidRPr="001D4801">
        <w:rPr>
          <w:rFonts w:ascii="標楷體" w:eastAsia="標楷體" w:hint="eastAsia"/>
        </w:rPr>
        <w:t>借用與</w:t>
      </w:r>
      <w:r w:rsidR="008C7D86" w:rsidRPr="001D4801">
        <w:rPr>
          <w:rFonts w:ascii="標楷體" w:eastAsia="標楷體" w:hint="eastAsia"/>
        </w:rPr>
        <w:t>使</w:t>
      </w:r>
      <w:r w:rsidR="00AD03B9" w:rsidRPr="001D4801">
        <w:rPr>
          <w:rFonts w:ascii="標楷體" w:eastAsia="標楷體" w:hint="eastAsia"/>
        </w:rPr>
        <w:t>用</w:t>
      </w:r>
      <w:r w:rsidR="008C7D86" w:rsidRPr="001D4801">
        <w:rPr>
          <w:rFonts w:ascii="標楷體" w:eastAsia="標楷體" w:hint="eastAsia"/>
        </w:rPr>
        <w:t>資格</w:t>
      </w:r>
      <w:r w:rsidRPr="001D4801">
        <w:rPr>
          <w:rFonts w:ascii="標楷體" w:eastAsia="標楷體" w:hint="eastAsia"/>
        </w:rPr>
        <w:t>。</w:t>
      </w:r>
    </w:p>
    <w:p w:rsidR="00255068" w:rsidRPr="001D4801" w:rsidRDefault="00255068" w:rsidP="00255068">
      <w:pPr>
        <w:numPr>
          <w:ilvl w:val="0"/>
          <w:numId w:val="12"/>
        </w:numPr>
        <w:spacing w:after="60"/>
      </w:pPr>
      <w:r w:rsidRPr="001D4801">
        <w:rPr>
          <w:rFonts w:ascii="標楷體" w:eastAsia="標楷體" w:hint="eastAsia"/>
        </w:rPr>
        <w:t>如有人為損壞機件及設備，除須照價賠償外，並依校規議處。</w:t>
      </w:r>
    </w:p>
    <w:p w:rsidR="001C27E2" w:rsidRPr="001D4801" w:rsidRDefault="001C27E2" w:rsidP="001C27E2">
      <w:pPr>
        <w:numPr>
          <w:ilvl w:val="0"/>
          <w:numId w:val="12"/>
        </w:numPr>
        <w:spacing w:after="60"/>
      </w:pPr>
      <w:r w:rsidRPr="001D4801">
        <w:rPr>
          <w:rFonts w:ascii="標楷體" w:eastAsia="標楷體" w:hint="eastAsia"/>
        </w:rPr>
        <w:t>任何儀器設備</w:t>
      </w:r>
      <w:r w:rsidR="00255068" w:rsidRPr="001D4801">
        <w:rPr>
          <w:rFonts w:ascii="標楷體" w:eastAsia="標楷體" w:hint="eastAsia"/>
        </w:rPr>
        <w:t>若有損毀、遺失、破壞或任意攜出教室，除由使用者負完全之賠償責任外，違者並依法究辦。</w:t>
      </w:r>
    </w:p>
    <w:bookmarkEnd w:id="0"/>
    <w:p w:rsidR="00473645" w:rsidRPr="001D4801" w:rsidRDefault="00473645" w:rsidP="006913EB"/>
    <w:sectPr w:rsidR="00473645" w:rsidRPr="001D4801">
      <w:pgSz w:w="11906" w:h="16838" w:code="9"/>
      <w:pgMar w:top="1021" w:right="1304" w:bottom="90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4F1" w:rsidRDefault="00CC04F1" w:rsidP="001C27E2">
      <w:r>
        <w:separator/>
      </w:r>
    </w:p>
  </w:endnote>
  <w:endnote w:type="continuationSeparator" w:id="0">
    <w:p w:rsidR="00CC04F1" w:rsidRDefault="00CC04F1" w:rsidP="001C2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4F1" w:rsidRDefault="00CC04F1" w:rsidP="001C27E2">
      <w:r>
        <w:separator/>
      </w:r>
    </w:p>
  </w:footnote>
  <w:footnote w:type="continuationSeparator" w:id="0">
    <w:p w:rsidR="00CC04F1" w:rsidRDefault="00CC04F1" w:rsidP="001C2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1E67"/>
    <w:multiLevelType w:val="multilevel"/>
    <w:tmpl w:val="392A7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D802FD"/>
    <w:multiLevelType w:val="singleLevel"/>
    <w:tmpl w:val="860CFC0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00"/>
      </w:pPr>
      <w:rPr>
        <w:rFonts w:hint="eastAsia"/>
      </w:rPr>
    </w:lvl>
  </w:abstractNum>
  <w:abstractNum w:abstractNumId="2">
    <w:nsid w:val="0CDA4485"/>
    <w:multiLevelType w:val="hybridMultilevel"/>
    <w:tmpl w:val="BED23366"/>
    <w:lvl w:ilvl="0" w:tplc="C4A467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9980AF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C218998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7368E9F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8B280488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2A50C0F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EE04A4B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6D40B56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ED823A3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F831760"/>
    <w:multiLevelType w:val="singleLevel"/>
    <w:tmpl w:val="FEFA77A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00"/>
      </w:pPr>
      <w:rPr>
        <w:rFonts w:hint="eastAsia"/>
      </w:rPr>
    </w:lvl>
  </w:abstractNum>
  <w:abstractNum w:abstractNumId="4">
    <w:nsid w:val="25FE474B"/>
    <w:multiLevelType w:val="singleLevel"/>
    <w:tmpl w:val="9EA6B25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5">
    <w:nsid w:val="29333309"/>
    <w:multiLevelType w:val="singleLevel"/>
    <w:tmpl w:val="1D2A5432"/>
    <w:lvl w:ilvl="0">
      <w:start w:val="15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6">
    <w:nsid w:val="2B690E56"/>
    <w:multiLevelType w:val="hybridMultilevel"/>
    <w:tmpl w:val="CF5C8994"/>
    <w:lvl w:ilvl="0" w:tplc="3A3C87E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>
    <w:nsid w:val="2FB037C8"/>
    <w:multiLevelType w:val="singleLevel"/>
    <w:tmpl w:val="FEFA77A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00"/>
      </w:pPr>
      <w:rPr>
        <w:rFonts w:hint="eastAsia"/>
      </w:rPr>
    </w:lvl>
  </w:abstractNum>
  <w:abstractNum w:abstractNumId="8">
    <w:nsid w:val="350425EF"/>
    <w:multiLevelType w:val="hybridMultilevel"/>
    <w:tmpl w:val="6BF861DA"/>
    <w:lvl w:ilvl="0" w:tplc="21484308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1C704160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645227BA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7070FC14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2BE8D83E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82C89A5C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478E6240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B43E3EE0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841237B0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>
    <w:nsid w:val="3B962AB6"/>
    <w:multiLevelType w:val="singleLevel"/>
    <w:tmpl w:val="964443E4"/>
    <w:lvl w:ilvl="0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10">
    <w:nsid w:val="4AF97BE7"/>
    <w:multiLevelType w:val="hybridMultilevel"/>
    <w:tmpl w:val="2A56979C"/>
    <w:lvl w:ilvl="0" w:tplc="E9CCD34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標楷體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>
    <w:nsid w:val="4C243BB0"/>
    <w:multiLevelType w:val="hybridMultilevel"/>
    <w:tmpl w:val="D4E85FE8"/>
    <w:lvl w:ilvl="0" w:tplc="725248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EB94A18"/>
    <w:multiLevelType w:val="singleLevel"/>
    <w:tmpl w:val="6A12B500"/>
    <w:lvl w:ilvl="0">
      <w:start w:val="1"/>
      <w:numFmt w:val="decimal"/>
      <w:lvlText w:val="%1)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13">
    <w:nsid w:val="728A5E7E"/>
    <w:multiLevelType w:val="singleLevel"/>
    <w:tmpl w:val="C6AA2246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14">
    <w:nsid w:val="755F0550"/>
    <w:multiLevelType w:val="singleLevel"/>
    <w:tmpl w:val="15B04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15">
    <w:nsid w:val="7A2C49CD"/>
    <w:multiLevelType w:val="singleLevel"/>
    <w:tmpl w:val="15B04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16">
    <w:nsid w:val="7E1836A3"/>
    <w:multiLevelType w:val="singleLevel"/>
    <w:tmpl w:val="8F04382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180"/>
      </w:pPr>
      <w:rPr>
        <w:rFonts w:hint="eastAsia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3"/>
  </w:num>
  <w:num w:numId="5">
    <w:abstractNumId w:val="16"/>
  </w:num>
  <w:num w:numId="6">
    <w:abstractNumId w:val="7"/>
  </w:num>
  <w:num w:numId="7">
    <w:abstractNumId w:val="8"/>
  </w:num>
  <w:num w:numId="8">
    <w:abstractNumId w:val="2"/>
  </w:num>
  <w:num w:numId="9">
    <w:abstractNumId w:val="13"/>
  </w:num>
  <w:num w:numId="10">
    <w:abstractNumId w:val="14"/>
  </w:num>
  <w:num w:numId="11">
    <w:abstractNumId w:val="15"/>
  </w:num>
  <w:num w:numId="12">
    <w:abstractNumId w:val="6"/>
  </w:num>
  <w:num w:numId="13">
    <w:abstractNumId w:val="0"/>
  </w:num>
  <w:num w:numId="14">
    <w:abstractNumId w:val="10"/>
  </w:num>
  <w:num w:numId="15">
    <w:abstractNumId w:val="11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BE2"/>
    <w:rsid w:val="00006EA2"/>
    <w:rsid w:val="001454FE"/>
    <w:rsid w:val="001C27E2"/>
    <w:rsid w:val="001D4801"/>
    <w:rsid w:val="00255068"/>
    <w:rsid w:val="00283CA4"/>
    <w:rsid w:val="002D061C"/>
    <w:rsid w:val="002E17A0"/>
    <w:rsid w:val="003142DF"/>
    <w:rsid w:val="003238A3"/>
    <w:rsid w:val="003B2D8D"/>
    <w:rsid w:val="00417084"/>
    <w:rsid w:val="00426668"/>
    <w:rsid w:val="00443857"/>
    <w:rsid w:val="004500DB"/>
    <w:rsid w:val="00473645"/>
    <w:rsid w:val="00485E04"/>
    <w:rsid w:val="004B00D4"/>
    <w:rsid w:val="004F6227"/>
    <w:rsid w:val="00601CF6"/>
    <w:rsid w:val="00660D2B"/>
    <w:rsid w:val="006913EB"/>
    <w:rsid w:val="006F3F08"/>
    <w:rsid w:val="0074186C"/>
    <w:rsid w:val="00746B01"/>
    <w:rsid w:val="0077689E"/>
    <w:rsid w:val="007B2332"/>
    <w:rsid w:val="007E7921"/>
    <w:rsid w:val="008A4D95"/>
    <w:rsid w:val="008C7D86"/>
    <w:rsid w:val="008D1BD3"/>
    <w:rsid w:val="009A31B7"/>
    <w:rsid w:val="009E6C33"/>
    <w:rsid w:val="00A1173C"/>
    <w:rsid w:val="00AD03B9"/>
    <w:rsid w:val="00C5764F"/>
    <w:rsid w:val="00C7169F"/>
    <w:rsid w:val="00CC04F1"/>
    <w:rsid w:val="00CE4866"/>
    <w:rsid w:val="00D343DF"/>
    <w:rsid w:val="00D92433"/>
    <w:rsid w:val="00DB2529"/>
    <w:rsid w:val="00DD031C"/>
    <w:rsid w:val="00E81BE2"/>
    <w:rsid w:val="00EC7DEA"/>
    <w:rsid w:val="00ED4106"/>
    <w:rsid w:val="00FE5AEA"/>
    <w:rsid w:val="00FF0E0C"/>
    <w:rsid w:val="00FF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27E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1C27E2"/>
    <w:rPr>
      <w:kern w:val="2"/>
    </w:rPr>
  </w:style>
  <w:style w:type="paragraph" w:styleId="a5">
    <w:name w:val="footer"/>
    <w:basedOn w:val="a"/>
    <w:link w:val="a6"/>
    <w:rsid w:val="001C27E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1C27E2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27E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1C27E2"/>
    <w:rPr>
      <w:kern w:val="2"/>
    </w:rPr>
  </w:style>
  <w:style w:type="paragraph" w:styleId="a5">
    <w:name w:val="footer"/>
    <w:basedOn w:val="a"/>
    <w:link w:val="a6"/>
    <w:rsid w:val="001C27E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1C27E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1052</Characters>
  <Application>Microsoft Office Word</Application>
  <DocSecurity>0</DocSecurity>
  <Lines>8</Lines>
  <Paragraphs>2</Paragraphs>
  <ScaleCrop>false</ScaleCrop>
  <Company>USER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資訊系專業教室管理辦法</dc:title>
  <dc:creator>USER</dc:creator>
  <cp:lastModifiedBy>Tony</cp:lastModifiedBy>
  <cp:revision>3</cp:revision>
  <cp:lastPrinted>2007-04-03T04:13:00Z</cp:lastPrinted>
  <dcterms:created xsi:type="dcterms:W3CDTF">2016-09-08T02:14:00Z</dcterms:created>
  <dcterms:modified xsi:type="dcterms:W3CDTF">2016-10-12T04:38:00Z</dcterms:modified>
</cp:coreProperties>
</file>